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480" w:lineRule="exact"/>
        <w:jc w:val="center"/>
        <w:rPr>
          <w:rFonts w:hint="eastAsia" w:ascii="黑体" w:hAnsi="仿宋_GB2312" w:eastAsia="黑体" w:cs="仿宋_GB2312"/>
          <w:sz w:val="44"/>
          <w:szCs w:val="44"/>
        </w:rPr>
      </w:pPr>
      <w:r>
        <w:rPr>
          <w:rFonts w:hint="eastAsia" w:ascii="黑体" w:hAnsi="仿宋_GB2312" w:eastAsia="黑体" w:cs="仿宋_GB2312"/>
          <w:sz w:val="44"/>
          <w:szCs w:val="44"/>
          <w:lang w:val="en-US" w:eastAsia="zh-CN"/>
        </w:rPr>
        <w:t>公开处置报废</w:t>
      </w:r>
      <w:r>
        <w:rPr>
          <w:rFonts w:hint="eastAsia" w:ascii="黑体" w:hAnsi="仿宋_GB2312" w:eastAsia="黑体" w:cs="仿宋_GB2312"/>
          <w:sz w:val="44"/>
          <w:szCs w:val="44"/>
        </w:rPr>
        <w:t>资产报价表</w:t>
      </w:r>
    </w:p>
    <w:tbl>
      <w:tblPr>
        <w:tblStyle w:val="2"/>
        <w:tblpPr w:leftFromText="180" w:rightFromText="180" w:vertAnchor="text" w:horzAnchor="page" w:tblpX="1550" w:tblpY="378"/>
        <w:tblOverlap w:val="never"/>
        <w:tblW w:w="510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3"/>
        <w:gridCol w:w="50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单位名称及地址</w:t>
            </w:r>
          </w:p>
        </w:tc>
        <w:tc>
          <w:tcPr>
            <w:tcW w:w="274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25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纳税人识别号</w:t>
            </w: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25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 品 名 称</w:t>
            </w: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 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25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主路照明路灯（61根）</w:t>
            </w: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25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路灯（43盏）</w:t>
            </w: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25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庭院灯（23根）</w:t>
            </w: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25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LED路灯（11根）</w:t>
            </w: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25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35KV变电站设备（1组）</w:t>
            </w: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253" w:type="pct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（元人民币）</w:t>
            </w: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小写：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253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大写：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25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25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27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/>
        <w:textAlignment w:val="center"/>
        <w:rPr>
          <w:rFonts w:hint="eastAsia" w:ascii="Times New Roman" w:hAnsi="Times New Roman" w:eastAsia="宋体" w:cs="Times New Roman"/>
          <w:kern w:val="0"/>
          <w:sz w:val="24"/>
        </w:rPr>
      </w:pPr>
    </w:p>
    <w:p>
      <w:pPr>
        <w:widowControl/>
        <w:textAlignment w:val="center"/>
        <w:rPr>
          <w:rFonts w:ascii="Times New Roman" w:hAnsi="Times New Roman" w:eastAsia="宋体" w:cs="Times New Roman"/>
          <w:kern w:val="0"/>
          <w:sz w:val="24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>注：1、报价包含运输费、人工费、清理费等一切费用。</w:t>
      </w:r>
    </w:p>
    <w:p>
      <w:pPr>
        <w:widowControl/>
        <w:ind w:firstLine="480" w:firstLineChars="200"/>
        <w:textAlignment w:val="center"/>
        <w:rPr>
          <w:rFonts w:hint="default" w:ascii="Times New Roman" w:hAnsi="Times New Roman" w:eastAsia="宋体" w:cs="Times New Roman"/>
          <w:kern w:val="0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>2、请依据资产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明细及现场踏勘情况</w:t>
      </w:r>
      <w:r>
        <w:rPr>
          <w:rFonts w:hint="eastAsia" w:ascii="Times New Roman" w:hAnsi="Times New Roman" w:eastAsia="宋体" w:cs="Times New Roman"/>
          <w:kern w:val="0"/>
          <w:sz w:val="24"/>
        </w:rPr>
        <w:t>填写分项报价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及总报价。多页需加盖骑缝章。</w:t>
      </w:r>
    </w:p>
    <w:p>
      <w:pPr>
        <w:widowControl/>
        <w:ind w:firstLine="480" w:firstLineChars="200"/>
        <w:textAlignment w:val="center"/>
        <w:rPr>
          <w:rFonts w:hint="eastAsia" w:ascii="Times New Roman" w:hAnsi="Times New Roman" w:eastAsia="宋体" w:cs="Times New Roman"/>
          <w:kern w:val="0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>3、后附相关资质、资格证照附件见加盖公章</w:t>
      </w:r>
      <w:r>
        <w:rPr>
          <w:rFonts w:hint="eastAsia" w:ascii="Times New Roman" w:hAnsi="Times New Roman" w:eastAsia="宋体" w:cs="Times New Roman"/>
          <w:kern w:val="0"/>
          <w:sz w:val="24"/>
          <w:lang w:eastAsia="zh-CN"/>
        </w:rPr>
        <w:t>。</w:t>
      </w:r>
    </w:p>
    <w:p>
      <w:pPr>
        <w:widowControl/>
        <w:ind w:firstLine="480" w:firstLineChars="200"/>
        <w:textAlignment w:val="center"/>
        <w:rPr>
          <w:rFonts w:hint="eastAsia" w:ascii="Times New Roman" w:hAnsi="Times New Roman" w:eastAsia="宋体" w:cs="Times New Roman"/>
          <w:kern w:val="0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>4、</w:t>
      </w:r>
      <w:r>
        <w:rPr>
          <w:rFonts w:hint="eastAsia" w:ascii="Times New Roman" w:hAnsi="Times New Roman" w:eastAsia="宋体" w:cs="Times New Roman"/>
          <w:kern w:val="0"/>
          <w:sz w:val="24"/>
          <w:lang w:eastAsia="zh-CN"/>
        </w:rPr>
        <w:t>单位</w:t>
      </w:r>
      <w:r>
        <w:rPr>
          <w:rFonts w:ascii="Times New Roman" w:hAnsi="Times New Roman" w:eastAsia="宋体" w:cs="Times New Roman"/>
          <w:kern w:val="0"/>
          <w:sz w:val="24"/>
        </w:rPr>
        <w:t>法定代表人身份证明或法定代表人授权委托书</w:t>
      </w:r>
      <w:r>
        <w:rPr>
          <w:rFonts w:hint="eastAsia" w:ascii="Times New Roman" w:hAnsi="Times New Roman" w:eastAsia="宋体" w:cs="Times New Roman"/>
          <w:kern w:val="0"/>
          <w:sz w:val="24"/>
        </w:rPr>
        <w:t>原件（加盖公章）</w:t>
      </w:r>
      <w:r>
        <w:rPr>
          <w:rFonts w:hint="eastAsia" w:ascii="Times New Roman" w:hAnsi="Times New Roman" w:eastAsia="宋体" w:cs="Times New Roman"/>
          <w:kern w:val="0"/>
          <w:sz w:val="24"/>
          <w:lang w:eastAsia="zh-CN"/>
        </w:rPr>
        <w:t>。</w:t>
      </w:r>
    </w:p>
    <w:p>
      <w:pPr>
        <w:widowControl/>
        <w:ind w:firstLine="480" w:firstLineChars="200"/>
        <w:textAlignment w:val="center"/>
        <w:rPr>
          <w:rFonts w:hint="eastAsia" w:ascii="Times New Roman" w:hAnsi="Times New Roman" w:eastAsia="宋体" w:cs="Times New Roman"/>
          <w:kern w:val="0"/>
          <w:sz w:val="24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>5、请各回收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单位</w:t>
      </w:r>
      <w:r>
        <w:rPr>
          <w:rFonts w:hint="eastAsia" w:ascii="Times New Roman" w:hAnsi="Times New Roman" w:eastAsia="宋体" w:cs="Times New Roman"/>
          <w:kern w:val="0"/>
          <w:sz w:val="24"/>
        </w:rPr>
        <w:t>按照《通知》要求提供完备的报价相关资料，因资料不全、无效等原因导致的相关一切后果由各</w:t>
      </w:r>
      <w:r>
        <w:rPr>
          <w:rFonts w:hint="eastAsia" w:ascii="Times New Roman" w:hAnsi="Times New Roman" w:eastAsia="宋体" w:cs="Times New Roman"/>
          <w:kern w:val="0"/>
          <w:sz w:val="24"/>
          <w:lang w:eastAsia="zh-CN"/>
        </w:rPr>
        <w:t>单位</w:t>
      </w:r>
      <w:r>
        <w:rPr>
          <w:rFonts w:hint="eastAsia" w:ascii="Times New Roman" w:hAnsi="Times New Roman" w:eastAsia="宋体" w:cs="Times New Roman"/>
          <w:kern w:val="0"/>
          <w:sz w:val="24"/>
        </w:rPr>
        <w:t>自行承担。</w:t>
      </w:r>
    </w:p>
    <w:p>
      <w:pPr>
        <w:rPr>
          <w:rFonts w:hint="eastAsia" w:ascii="Times New Roman" w:hAnsi="Times New Roman" w:eastAsia="宋体" w:cs="Times New Roman"/>
          <w:kern w:val="0"/>
          <w:sz w:val="24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 xml:space="preserve">                        </w:t>
      </w:r>
    </w:p>
    <w:p>
      <w:pPr>
        <w:rPr>
          <w:rFonts w:hint="eastAsia" w:ascii="Times New Roman" w:hAnsi="Times New Roman" w:eastAsia="宋体" w:cs="Times New Roman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2240" w:firstLineChars="7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回收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负责人（签字）：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名称（盖章）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</w:t>
      </w:r>
    </w:p>
    <w:p>
      <w:pPr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   月   日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mOTVjNzYwNWY3NjQxMjIzZWQ4ODM3ZjUwZDgwODMifQ=="/>
  </w:docVars>
  <w:rsids>
    <w:rsidRoot w:val="00000000"/>
    <w:rsid w:val="3C4B354B"/>
    <w:rsid w:val="5A5C6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2023-08-30T08:05:36Z</dcterms:created>
  <dc:creator>Administrator</dc:creator>
  <cp:lastModifiedBy>姚望</cp:lastModifiedBy>
  <dcterms:modified xsi:type="dcterms:W3CDTF">2023-08-30T08:06:37Z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32BF061B6079405C906F64A0444EC1BD_12</vt:lpwstr>
  </property>
</Properties>
</file>