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 w:bidi="ar"/>
        </w:rPr>
        <w:t>石家庄国际机场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 w:bidi="ar"/>
        </w:rPr>
        <w:t>处置工程建设项目拆除固定资产报价表</w:t>
      </w:r>
    </w:p>
    <w:tbl>
      <w:tblPr>
        <w:tblStyle w:val="3"/>
        <w:tblpPr w:leftFromText="180" w:rightFromText="180" w:vertAnchor="text" w:horzAnchor="page" w:tblpXSpec="center" w:tblpY="3"/>
        <w:tblOverlap w:val="never"/>
        <w:tblW w:w="44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4"/>
        <w:gridCol w:w="4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商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品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名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报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各种柜台、导乘台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2号航站楼落地广告机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绿植柜成品、烘手器、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KJ 008电子点烟器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电视（2014年）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电视（201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"/>
              </w:rPr>
              <w:t>7、2018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年）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3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总报价</w:t>
            </w:r>
          </w:p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（元人民币）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联系人及电话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30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textAlignment w:val="center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"/>
        </w:rPr>
        <w:t>注：报价包含运输费、人工费、清理费等一切费用。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jc w:val="both"/>
        <w:textAlignment w:val="center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单位名称（盖章）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年   月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wMTU3ZWFkYmM3MTFkZTQxYTZlYmM0MjI1ZDM1NjMifQ=="/>
  </w:docVars>
  <w:rsids>
    <w:rsidRoot w:val="00000000"/>
    <w:rsid w:val="03050C7A"/>
    <w:rsid w:val="26F76BB0"/>
    <w:rsid w:val="32823C0E"/>
    <w:rsid w:val="44065F5C"/>
    <w:rsid w:val="491275C1"/>
    <w:rsid w:val="52354616"/>
    <w:rsid w:val="59456166"/>
    <w:rsid w:val="6BD3021F"/>
    <w:rsid w:val="77327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0"/>
      <w:sz w:val="20"/>
      <w:szCs w:val="21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666666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纯文本 字符"/>
    <w:basedOn w:val="4"/>
    <w:link w:val="2"/>
    <w:qFormat/>
    <w:uiPriority w:val="0"/>
    <w:rPr>
      <w:rFonts w:hint="eastAsia" w:ascii="宋体" w:hAnsi="Courier New" w:eastAsia="宋体" w:cs="宋体"/>
      <w:szCs w:val="21"/>
    </w:rPr>
  </w:style>
  <w:style w:type="character" w:customStyle="1" w:styleId="8">
    <w:name w:val="dijitarrowbuttoninner50"/>
    <w:basedOn w:val="4"/>
    <w:qFormat/>
    <w:uiPriority w:val="0"/>
    <w:rPr>
      <w:vanish/>
    </w:rPr>
  </w:style>
  <w:style w:type="character" w:customStyle="1" w:styleId="9">
    <w:name w:val="hover16"/>
    <w:basedOn w:val="4"/>
    <w:qFormat/>
    <w:uiPriority w:val="0"/>
    <w:rPr>
      <w:color w:val="FF6600"/>
      <w:bdr w:val="single" w:color="DDDDDD" w:sz="6" w:space="0"/>
      <w:shd w:val="clear" w:fill="FFFFFF"/>
    </w:rPr>
  </w:style>
  <w:style w:type="character" w:customStyle="1" w:styleId="10">
    <w:name w:val="selallcontainer"/>
    <w:basedOn w:val="4"/>
    <w:qFormat/>
    <w:uiPriority w:val="0"/>
  </w:style>
  <w:style w:type="character" w:customStyle="1" w:styleId="11">
    <w:name w:val="over"/>
    <w:basedOn w:val="4"/>
    <w:qFormat/>
    <w:uiPriority w:val="0"/>
    <w:rPr>
      <w:shd w:val="clear" w:fill="3F82BE"/>
    </w:rPr>
  </w:style>
  <w:style w:type="character" w:customStyle="1" w:styleId="12">
    <w:name w:val="before"/>
    <w:basedOn w:val="4"/>
    <w:qFormat/>
    <w:uiPriority w:val="0"/>
  </w:style>
  <w:style w:type="character" w:customStyle="1" w:styleId="13">
    <w:name w:val="hover"/>
    <w:basedOn w:val="4"/>
    <w:uiPriority w:val="0"/>
    <w:rPr>
      <w:color w:val="FF6600"/>
      <w:bdr w:val="single" w:color="DDDDDD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1365</Words>
  <Characters>1453</Characters>
  <Lines>0</Lines>
  <Paragraphs>0</Paragraphs>
  <TotalTime>5</TotalTime>
  <ScaleCrop>false</ScaleCrop>
  <LinksUpToDate>false</LinksUpToDate>
  <CharactersWithSpaces>1599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2023-05-26T06:49:00Z</dcterms:created>
  <dc:creator>05</dc:creator>
  <cp:lastModifiedBy>05</cp:lastModifiedBy>
  <dcterms:modified xsi:type="dcterms:W3CDTF">2023-07-03T01:28:14Z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45168AB9813F4BDFBC069C5C2ABBFEFA</vt:lpwstr>
  </property>
</Properties>
</file>